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E6" w:rsidRPr="00E56FFE" w:rsidRDefault="00F524BC" w:rsidP="00B310EE">
      <w:pPr>
        <w:rPr>
          <w:b/>
          <w:noProof w:val="0"/>
          <w:lang w:val="fi-FI"/>
        </w:rPr>
      </w:pPr>
      <w:proofErr w:type="spellStart"/>
      <w:r w:rsidRPr="00E56FFE">
        <w:rPr>
          <w:b/>
          <w:noProof w:val="0"/>
          <w:lang w:val="fi-FI"/>
        </w:rPr>
        <w:t>Rapportti</w:t>
      </w:r>
      <w:proofErr w:type="spellEnd"/>
      <w:r w:rsidRPr="00E56FFE">
        <w:rPr>
          <w:b/>
          <w:noProof w:val="0"/>
          <w:lang w:val="fi-FI"/>
        </w:rPr>
        <w:t xml:space="preserve"> </w:t>
      </w:r>
      <w:proofErr w:type="spellStart"/>
      <w:r w:rsidRPr="00E56FFE">
        <w:rPr>
          <w:b/>
          <w:noProof w:val="0"/>
          <w:lang w:val="fi-FI"/>
        </w:rPr>
        <w:t>KPY:n</w:t>
      </w:r>
      <w:proofErr w:type="spellEnd"/>
      <w:r w:rsidRPr="00E56FFE">
        <w:rPr>
          <w:b/>
          <w:noProof w:val="0"/>
          <w:lang w:val="fi-FI"/>
        </w:rPr>
        <w:t xml:space="preserve"> varhaiskasvatuskonferenssista </w:t>
      </w:r>
      <w:r w:rsidR="003411D5" w:rsidRPr="00E56FFE">
        <w:rPr>
          <w:b/>
          <w:noProof w:val="0"/>
          <w:lang w:val="fi-FI"/>
        </w:rPr>
        <w:t>5.-7.</w:t>
      </w:r>
      <w:r w:rsidRPr="00E56FFE">
        <w:rPr>
          <w:b/>
          <w:noProof w:val="0"/>
          <w:lang w:val="fi-FI"/>
        </w:rPr>
        <w:t>maaliskuuta</w:t>
      </w:r>
      <w:r w:rsidR="003411D5" w:rsidRPr="00E56FFE">
        <w:rPr>
          <w:b/>
          <w:noProof w:val="0"/>
          <w:lang w:val="fi-FI"/>
        </w:rPr>
        <w:t xml:space="preserve"> 2013</w:t>
      </w:r>
    </w:p>
    <w:p w:rsidR="00570FE6" w:rsidRPr="00E56FFE" w:rsidRDefault="00570FE6" w:rsidP="00B310EE">
      <w:pPr>
        <w:rPr>
          <w:noProof w:val="0"/>
          <w:lang w:val="fi-FI"/>
        </w:rPr>
      </w:pPr>
    </w:p>
    <w:p w:rsidR="0073249F" w:rsidRPr="00E56FFE" w:rsidRDefault="0073249F" w:rsidP="0073249F">
      <w:pPr>
        <w:rPr>
          <w:noProof w:val="0"/>
          <w:lang w:val="fi-FI"/>
        </w:rPr>
      </w:pPr>
      <w:r w:rsidRPr="00E56FFE">
        <w:rPr>
          <w:noProof w:val="0"/>
          <w:lang w:val="fi-FI"/>
        </w:rPr>
        <w:t xml:space="preserve">Konferenssi järjestettiin </w:t>
      </w:r>
      <w:proofErr w:type="spellStart"/>
      <w:r w:rsidRPr="00E56FFE">
        <w:rPr>
          <w:noProof w:val="0"/>
          <w:lang w:val="fi-FI"/>
        </w:rPr>
        <w:t>Askerissa</w:t>
      </w:r>
      <w:proofErr w:type="spellEnd"/>
      <w:r w:rsidRPr="00E56FFE">
        <w:rPr>
          <w:noProof w:val="0"/>
          <w:lang w:val="fi-FI"/>
        </w:rPr>
        <w:t>, Oslon lähiöseudulla</w:t>
      </w:r>
      <w:r w:rsidR="00F524BC" w:rsidRPr="00E56FFE">
        <w:rPr>
          <w:noProof w:val="0"/>
          <w:lang w:val="fi-FI"/>
        </w:rPr>
        <w:t xml:space="preserve">, </w:t>
      </w:r>
      <w:proofErr w:type="spellStart"/>
      <w:r w:rsidR="00F524BC" w:rsidRPr="00E56FFE">
        <w:rPr>
          <w:noProof w:val="0"/>
          <w:lang w:val="fi-FI"/>
        </w:rPr>
        <w:t>Leangkollen</w:t>
      </w:r>
      <w:proofErr w:type="spellEnd"/>
      <w:r w:rsidR="00F524BC" w:rsidRPr="00E56FFE">
        <w:rPr>
          <w:noProof w:val="0"/>
          <w:lang w:val="fi-FI"/>
        </w:rPr>
        <w:t xml:space="preserve"> konferenssikeskuksessa.</w:t>
      </w:r>
    </w:p>
    <w:p w:rsidR="0073249F" w:rsidRPr="00E56FFE" w:rsidRDefault="0073249F" w:rsidP="0073249F">
      <w:pPr>
        <w:rPr>
          <w:noProof w:val="0"/>
          <w:lang w:val="fi-FI"/>
        </w:rPr>
      </w:pPr>
    </w:p>
    <w:p w:rsidR="0073249F" w:rsidRPr="00E56FFE" w:rsidRDefault="0073249F" w:rsidP="0073249F">
      <w:pPr>
        <w:rPr>
          <w:noProof w:val="0"/>
          <w:lang w:val="fi-FI"/>
        </w:rPr>
      </w:pPr>
      <w:r w:rsidRPr="00E56FFE">
        <w:rPr>
          <w:noProof w:val="0"/>
          <w:lang w:val="fi-FI"/>
        </w:rPr>
        <w:t>Jan Davidsen avasi konferenssin ja viittasi varhai</w:t>
      </w:r>
      <w:r w:rsidR="00E56FFE">
        <w:rPr>
          <w:noProof w:val="0"/>
          <w:lang w:val="fi-FI"/>
        </w:rPr>
        <w:t>s</w:t>
      </w:r>
      <w:r w:rsidRPr="00E56FFE">
        <w:rPr>
          <w:noProof w:val="0"/>
          <w:lang w:val="fi-FI"/>
        </w:rPr>
        <w:t xml:space="preserve">kasvatusalan odotettaviin haasteisiin, </w:t>
      </w:r>
      <w:r w:rsidR="00E56FFE" w:rsidRPr="00E56FFE">
        <w:rPr>
          <w:noProof w:val="0"/>
          <w:lang w:val="fi-FI"/>
        </w:rPr>
        <w:t xml:space="preserve">jotka heijastavat </w:t>
      </w:r>
      <w:r w:rsidRPr="00E56FFE">
        <w:rPr>
          <w:noProof w:val="0"/>
          <w:lang w:val="fi-FI"/>
        </w:rPr>
        <w:t>yleis</w:t>
      </w:r>
      <w:r w:rsidR="00E56FFE" w:rsidRPr="00E56FFE">
        <w:rPr>
          <w:noProof w:val="0"/>
          <w:lang w:val="fi-FI"/>
        </w:rPr>
        <w:t>tä</w:t>
      </w:r>
      <w:r w:rsidRPr="00E56FFE">
        <w:rPr>
          <w:noProof w:val="0"/>
          <w:lang w:val="fi-FI"/>
        </w:rPr>
        <w:t xml:space="preserve"> yhteiskuntakehity</w:t>
      </w:r>
      <w:r w:rsidR="00E56FFE" w:rsidRPr="00E56FFE">
        <w:rPr>
          <w:noProof w:val="0"/>
          <w:lang w:val="fi-FI"/>
        </w:rPr>
        <w:t>stä</w:t>
      </w:r>
      <w:r w:rsidRPr="00E56FFE">
        <w:rPr>
          <w:noProof w:val="0"/>
          <w:lang w:val="fi-FI"/>
        </w:rPr>
        <w:t>. Näihin esimerkkeihin kuuluvat muun muassa</w:t>
      </w:r>
      <w:r w:rsidR="00E56FFE" w:rsidRPr="00E56FFE">
        <w:rPr>
          <w:noProof w:val="0"/>
          <w:lang w:val="fi-FI"/>
        </w:rPr>
        <w:t xml:space="preserve"> kasvavat sosiaaliset ja taloudelliset erot meidän monikulttuurisessa yhteiskunnassamme.</w:t>
      </w:r>
      <w:r w:rsidRPr="00E56FFE">
        <w:rPr>
          <w:noProof w:val="0"/>
          <w:lang w:val="fi-FI"/>
        </w:rPr>
        <w:t xml:space="preserve"> On tärkeä ottaa huomioon samanarvoisuuden periaate kaikissa yhteyksissä, joko kyse on lasten tai henkilöstön kohtaamisessa. Molemminpuolinen kunnioitus kaikkiin osaamisiin on tärkeä. Muut haasteet ovat täysaikaisen työn tarjonnan, ja </w:t>
      </w:r>
      <w:r w:rsidR="00C7119E">
        <w:rPr>
          <w:noProof w:val="0"/>
          <w:lang w:val="fi-FI"/>
        </w:rPr>
        <w:t>onko realistista luoda työympäristöä, joka mahdollistaa työuran kesto ja jaksaminen</w:t>
      </w:r>
      <w:r w:rsidRPr="00E56FFE">
        <w:rPr>
          <w:noProof w:val="0"/>
          <w:lang w:val="fi-FI"/>
        </w:rPr>
        <w:t xml:space="preserve"> eläkeikään saakka</w:t>
      </w:r>
      <w:r w:rsidR="00C7119E">
        <w:rPr>
          <w:noProof w:val="0"/>
          <w:lang w:val="fi-FI"/>
        </w:rPr>
        <w:t>?</w:t>
      </w:r>
      <w:r w:rsidRPr="00E56FFE">
        <w:rPr>
          <w:noProof w:val="0"/>
          <w:lang w:val="fi-FI"/>
        </w:rPr>
        <w:t xml:space="preserve"> Toinen tärkeä asia </w:t>
      </w:r>
      <w:r w:rsidR="00C7119E">
        <w:rPr>
          <w:noProof w:val="0"/>
          <w:lang w:val="fi-FI"/>
        </w:rPr>
        <w:t>ovat</w:t>
      </w:r>
      <w:r w:rsidR="00635419">
        <w:rPr>
          <w:noProof w:val="0"/>
          <w:lang w:val="fi-FI"/>
        </w:rPr>
        <w:t xml:space="preserve"> toimialalla olevat</w:t>
      </w:r>
      <w:r w:rsidR="00C7119E">
        <w:rPr>
          <w:noProof w:val="0"/>
          <w:lang w:val="fi-FI"/>
        </w:rPr>
        <w:t xml:space="preserve"> yksityiset yrittäjät</w:t>
      </w:r>
      <w:r w:rsidR="00635419">
        <w:rPr>
          <w:noProof w:val="0"/>
          <w:lang w:val="fi-FI"/>
        </w:rPr>
        <w:t>.</w:t>
      </w:r>
      <w:r w:rsidR="00C7119E">
        <w:rPr>
          <w:noProof w:val="0"/>
          <w:lang w:val="fi-FI"/>
        </w:rPr>
        <w:t xml:space="preserve"> </w:t>
      </w:r>
      <w:r w:rsidR="00635419">
        <w:rPr>
          <w:noProof w:val="0"/>
          <w:lang w:val="fi-FI"/>
        </w:rPr>
        <w:t>M</w:t>
      </w:r>
      <w:r w:rsidR="00C7119E">
        <w:rPr>
          <w:noProof w:val="0"/>
          <w:lang w:val="fi-FI"/>
        </w:rPr>
        <w:t>illä tavalla voimme taata resurssien siirtyminen hyvään tarjontaan lapsille</w:t>
      </w:r>
      <w:r w:rsidR="00635419">
        <w:rPr>
          <w:noProof w:val="0"/>
          <w:lang w:val="fi-FI"/>
        </w:rPr>
        <w:t xml:space="preserve"> ja estää resurssien katoaminen</w:t>
      </w:r>
      <w:r w:rsidR="00C7119E">
        <w:rPr>
          <w:noProof w:val="0"/>
          <w:lang w:val="fi-FI"/>
        </w:rPr>
        <w:t xml:space="preserve"> yksityisille yrittäjille, jotka ennen kaikkea keräävät tuottoa itselleen?  </w:t>
      </w:r>
    </w:p>
    <w:p w:rsidR="00F524BC" w:rsidRPr="00E56FFE" w:rsidRDefault="00F524BC" w:rsidP="0073249F">
      <w:pPr>
        <w:rPr>
          <w:noProof w:val="0"/>
          <w:lang w:val="fi-FI"/>
        </w:rPr>
      </w:pPr>
    </w:p>
    <w:p w:rsidR="00F524BC" w:rsidRPr="00E56FFE" w:rsidRDefault="00F524BC" w:rsidP="0073249F">
      <w:pPr>
        <w:rPr>
          <w:noProof w:val="0"/>
          <w:lang w:val="fi-FI"/>
        </w:rPr>
      </w:pPr>
      <w:r w:rsidRPr="00E56FFE">
        <w:rPr>
          <w:noProof w:val="0"/>
          <w:lang w:val="fi-FI"/>
        </w:rPr>
        <w:t xml:space="preserve">Tämän jälkeen konferenssi nimitti </w:t>
      </w:r>
      <w:proofErr w:type="spellStart"/>
      <w:r w:rsidRPr="00E56FFE">
        <w:rPr>
          <w:noProof w:val="0"/>
          <w:lang w:val="fi-FI"/>
        </w:rPr>
        <w:t>Fagforbundetin</w:t>
      </w:r>
      <w:proofErr w:type="spellEnd"/>
      <w:r w:rsidRPr="00E56FFE">
        <w:rPr>
          <w:noProof w:val="0"/>
          <w:lang w:val="fi-FI"/>
        </w:rPr>
        <w:t xml:space="preserve"> </w:t>
      </w:r>
      <w:proofErr w:type="spellStart"/>
      <w:r w:rsidRPr="00E56FFE">
        <w:rPr>
          <w:noProof w:val="0"/>
          <w:lang w:val="fi-FI"/>
        </w:rPr>
        <w:t>May</w:t>
      </w:r>
      <w:proofErr w:type="spellEnd"/>
      <w:r w:rsidRPr="00E56FFE">
        <w:rPr>
          <w:noProof w:val="0"/>
          <w:lang w:val="fi-FI"/>
        </w:rPr>
        <w:t xml:space="preserve"> Britt </w:t>
      </w:r>
      <w:proofErr w:type="spellStart"/>
      <w:r w:rsidRPr="00E56FFE">
        <w:rPr>
          <w:noProof w:val="0"/>
          <w:lang w:val="fi-FI"/>
        </w:rPr>
        <w:t>Sundal</w:t>
      </w:r>
      <w:proofErr w:type="spellEnd"/>
      <w:r w:rsidRPr="00E56FFE">
        <w:rPr>
          <w:noProof w:val="0"/>
          <w:lang w:val="fi-FI"/>
        </w:rPr>
        <w:t xml:space="preserve">, </w:t>
      </w:r>
      <w:proofErr w:type="spellStart"/>
      <w:r w:rsidRPr="00E56FFE">
        <w:rPr>
          <w:noProof w:val="0"/>
          <w:lang w:val="fi-FI"/>
        </w:rPr>
        <w:t>FOA:n</w:t>
      </w:r>
      <w:proofErr w:type="spellEnd"/>
      <w:r w:rsidRPr="00E56FFE">
        <w:rPr>
          <w:noProof w:val="0"/>
          <w:lang w:val="fi-FI"/>
        </w:rPr>
        <w:t xml:space="preserve"> Birgit </w:t>
      </w:r>
      <w:proofErr w:type="spellStart"/>
      <w:r w:rsidRPr="00E56FFE">
        <w:rPr>
          <w:noProof w:val="0"/>
          <w:lang w:val="fi-FI"/>
        </w:rPr>
        <w:t>Stechman</w:t>
      </w:r>
      <w:proofErr w:type="spellEnd"/>
      <w:r w:rsidRPr="00E56FFE">
        <w:rPr>
          <w:noProof w:val="0"/>
          <w:lang w:val="fi-FI"/>
        </w:rPr>
        <w:t xml:space="preserve">, </w:t>
      </w:r>
      <w:proofErr w:type="spellStart"/>
      <w:r w:rsidRPr="00E56FFE">
        <w:rPr>
          <w:noProof w:val="0"/>
          <w:lang w:val="fi-FI"/>
        </w:rPr>
        <w:t>JHL:n</w:t>
      </w:r>
      <w:proofErr w:type="spellEnd"/>
      <w:r w:rsidRPr="00E56FFE">
        <w:rPr>
          <w:noProof w:val="0"/>
          <w:lang w:val="fi-FI"/>
        </w:rPr>
        <w:t xml:space="preserve"> Anita Vihervaara ja </w:t>
      </w:r>
      <w:proofErr w:type="spellStart"/>
      <w:r w:rsidRPr="00E56FFE">
        <w:rPr>
          <w:noProof w:val="0"/>
          <w:lang w:val="fi-FI"/>
        </w:rPr>
        <w:t>Kommunalin</w:t>
      </w:r>
      <w:proofErr w:type="spellEnd"/>
      <w:r w:rsidRPr="00E56FFE">
        <w:rPr>
          <w:noProof w:val="0"/>
          <w:lang w:val="fi-FI"/>
        </w:rPr>
        <w:t xml:space="preserve"> Lotta </w:t>
      </w:r>
      <w:proofErr w:type="spellStart"/>
      <w:r w:rsidRPr="00E56FFE">
        <w:rPr>
          <w:noProof w:val="0"/>
          <w:lang w:val="fi-FI"/>
        </w:rPr>
        <w:t>Olesen</w:t>
      </w:r>
      <w:proofErr w:type="spellEnd"/>
      <w:r w:rsidRPr="00E56FFE">
        <w:rPr>
          <w:noProof w:val="0"/>
          <w:lang w:val="fi-FI"/>
        </w:rPr>
        <w:t xml:space="preserve"> Rosén puheenjohtajiston edustajiksi. </w:t>
      </w:r>
    </w:p>
    <w:p w:rsidR="0073249F" w:rsidRPr="00E56FFE" w:rsidRDefault="0073249F" w:rsidP="0073249F">
      <w:pPr>
        <w:rPr>
          <w:noProof w:val="0"/>
          <w:lang w:val="fi-FI"/>
        </w:rPr>
      </w:pPr>
    </w:p>
    <w:p w:rsidR="0073249F" w:rsidRDefault="0073249F" w:rsidP="0073249F">
      <w:pPr>
        <w:rPr>
          <w:noProof w:val="0"/>
          <w:lang w:val="fi-FI"/>
        </w:rPr>
      </w:pPr>
      <w:r w:rsidRPr="00E56FFE">
        <w:rPr>
          <w:noProof w:val="0"/>
          <w:lang w:val="fi-FI"/>
        </w:rPr>
        <w:t xml:space="preserve">Konferenssin ensimmäisenä päivänä keskusteltiin liittojen varhaiskasvatukseen liittyvä ajankohtaisesta tärkeimmästä toiminnasta. </w:t>
      </w:r>
      <w:proofErr w:type="spellStart"/>
      <w:r w:rsidRPr="00E56FFE">
        <w:rPr>
          <w:noProof w:val="0"/>
          <w:lang w:val="fi-FI"/>
        </w:rPr>
        <w:t>Fagforbundetin</w:t>
      </w:r>
      <w:proofErr w:type="spellEnd"/>
      <w:r w:rsidRPr="00E56FFE">
        <w:rPr>
          <w:noProof w:val="0"/>
          <w:lang w:val="fi-FI"/>
        </w:rPr>
        <w:t xml:space="preserve"> Mette Henriksen Aas, </w:t>
      </w:r>
      <w:proofErr w:type="spellStart"/>
      <w:r w:rsidRPr="00E56FFE">
        <w:rPr>
          <w:noProof w:val="0"/>
          <w:lang w:val="fi-FI"/>
        </w:rPr>
        <w:t>FOA:n</w:t>
      </w:r>
      <w:proofErr w:type="spellEnd"/>
      <w:r w:rsidRPr="00E56FFE">
        <w:rPr>
          <w:noProof w:val="0"/>
          <w:lang w:val="fi-FI"/>
        </w:rPr>
        <w:t xml:space="preserve"> </w:t>
      </w:r>
      <w:proofErr w:type="spellStart"/>
      <w:r w:rsidRPr="00E56FFE">
        <w:rPr>
          <w:noProof w:val="0"/>
          <w:lang w:val="fi-FI"/>
        </w:rPr>
        <w:t>Birgitte</w:t>
      </w:r>
      <w:proofErr w:type="spellEnd"/>
      <w:r w:rsidRPr="00E56FFE">
        <w:rPr>
          <w:noProof w:val="0"/>
          <w:lang w:val="fi-FI"/>
        </w:rPr>
        <w:t xml:space="preserve"> Rasmussen, </w:t>
      </w:r>
      <w:proofErr w:type="spellStart"/>
      <w:r w:rsidRPr="00E56FFE">
        <w:rPr>
          <w:noProof w:val="0"/>
          <w:lang w:val="fi-FI"/>
        </w:rPr>
        <w:t>Kommunalin</w:t>
      </w:r>
      <w:proofErr w:type="spellEnd"/>
      <w:r w:rsidRPr="00E56FFE">
        <w:rPr>
          <w:noProof w:val="0"/>
          <w:lang w:val="fi-FI"/>
        </w:rPr>
        <w:t xml:space="preserve"> Tom Jansson, ja </w:t>
      </w:r>
      <w:proofErr w:type="spellStart"/>
      <w:r w:rsidRPr="00E56FFE">
        <w:rPr>
          <w:noProof w:val="0"/>
          <w:lang w:val="fi-FI"/>
        </w:rPr>
        <w:t>JHL:n</w:t>
      </w:r>
      <w:proofErr w:type="spellEnd"/>
      <w:r w:rsidRPr="00E56FFE">
        <w:rPr>
          <w:noProof w:val="0"/>
          <w:lang w:val="fi-FI"/>
        </w:rPr>
        <w:t xml:space="preserve"> Minna Pirttijärvi, kertoivat kunkin liiton tehtävistä. Seuraavaksi jaettiin osallistujat ryhmiin, jossa keskustelu jatkoi. Näytti si</w:t>
      </w:r>
      <w:r w:rsidR="009F24C1">
        <w:rPr>
          <w:noProof w:val="0"/>
          <w:lang w:val="fi-FI"/>
        </w:rPr>
        <w:t>ltä, että yksityistämisen ongel</w:t>
      </w:r>
      <w:r w:rsidRPr="00E56FFE">
        <w:rPr>
          <w:noProof w:val="0"/>
          <w:lang w:val="fi-FI"/>
        </w:rPr>
        <w:t xml:space="preserve">mat ja siitä johtuvat seuraukset olivat suuria kysymyksiä kaikissa maissa. Toinen suuri keskusteluaihe oli varhaiskasvatuksen eri ammattien välinen suhde. </w:t>
      </w:r>
    </w:p>
    <w:p w:rsidR="009F24C1" w:rsidRPr="00E56FFE" w:rsidRDefault="009F24C1" w:rsidP="0073249F">
      <w:pPr>
        <w:rPr>
          <w:noProof w:val="0"/>
          <w:lang w:val="fi-FI"/>
        </w:rPr>
      </w:pPr>
    </w:p>
    <w:p w:rsidR="0073249F" w:rsidRPr="00E56FFE" w:rsidRDefault="0073249F" w:rsidP="0073249F">
      <w:pPr>
        <w:rPr>
          <w:noProof w:val="0"/>
          <w:lang w:val="fi-FI"/>
        </w:rPr>
      </w:pPr>
      <w:r w:rsidRPr="00E56FFE">
        <w:rPr>
          <w:noProof w:val="0"/>
          <w:lang w:val="fi-FI"/>
        </w:rPr>
        <w:t>Konferenssin toinen päivä alkoi teemalla ”Koulutus, leikki ja hoito – Miten tasapainottaa nämä kolme osaa?” Suomen Liisa Heinämäki ja Tanskan Ole Henrik Hansen alustivat aiheesta, joka liittyy heidän tutkimukseensa. Molempien mieltä kaikki kolme osaa o</w:t>
      </w:r>
      <w:r w:rsidR="009F24C1">
        <w:rPr>
          <w:noProof w:val="0"/>
          <w:lang w:val="fi-FI"/>
        </w:rPr>
        <w:t>vat</w:t>
      </w:r>
      <w:r w:rsidRPr="00E56FFE">
        <w:rPr>
          <w:noProof w:val="0"/>
          <w:lang w:val="fi-FI"/>
        </w:rPr>
        <w:t xml:space="preserve"> yhtä tärkeä</w:t>
      </w:r>
      <w:r w:rsidR="009F24C1">
        <w:rPr>
          <w:noProof w:val="0"/>
          <w:lang w:val="fi-FI"/>
        </w:rPr>
        <w:t>t</w:t>
      </w:r>
      <w:r w:rsidRPr="00E56FFE">
        <w:rPr>
          <w:noProof w:val="0"/>
          <w:lang w:val="fi-FI"/>
        </w:rPr>
        <w:t xml:space="preserve"> ja osat ovat riippuvaisia toisistaan.  Lapset s</w:t>
      </w:r>
      <w:r w:rsidR="009F24C1">
        <w:rPr>
          <w:noProof w:val="0"/>
          <w:lang w:val="fi-FI"/>
        </w:rPr>
        <w:t>aavat parhaimman kehityksen jos heidän olosuhteet ovat hyvät</w:t>
      </w:r>
      <w:r w:rsidRPr="00E56FFE">
        <w:rPr>
          <w:noProof w:val="0"/>
          <w:lang w:val="fi-FI"/>
        </w:rPr>
        <w:t>. Leikkiä, liikkumista ja monenlaista kokeilemista pidetään olennaisina osina lasten kasvatuksessa ja kehityksessä. Alustajien mukaan, hoito on myös tärkeä osa koulutuksessa, ja lapset tarvitsevat tukea leikkiin tietoisista aikuisista. Molemmat alustajat käyttivät käsitettä ”</w:t>
      </w:r>
      <w:proofErr w:type="spellStart"/>
      <w:r w:rsidRPr="00E56FFE">
        <w:rPr>
          <w:noProof w:val="0"/>
          <w:lang w:val="fi-FI"/>
        </w:rPr>
        <w:t>Edu-care</w:t>
      </w:r>
      <w:proofErr w:type="spellEnd"/>
      <w:r w:rsidRPr="00E56FFE">
        <w:rPr>
          <w:noProof w:val="0"/>
          <w:lang w:val="fi-FI"/>
        </w:rPr>
        <w:t>”.</w:t>
      </w:r>
    </w:p>
    <w:p w:rsidR="0073249F" w:rsidRPr="00E56FFE" w:rsidRDefault="0073249F" w:rsidP="0073249F">
      <w:pPr>
        <w:rPr>
          <w:noProof w:val="0"/>
          <w:lang w:val="fi-FI"/>
        </w:rPr>
      </w:pPr>
    </w:p>
    <w:p w:rsidR="0073249F" w:rsidRPr="00E56FFE" w:rsidRDefault="0073249F" w:rsidP="0073249F">
      <w:pPr>
        <w:rPr>
          <w:noProof w:val="0"/>
          <w:lang w:val="fi-FI"/>
        </w:rPr>
      </w:pPr>
      <w:r w:rsidRPr="00E56FFE">
        <w:rPr>
          <w:noProof w:val="0"/>
          <w:lang w:val="fi-FI"/>
        </w:rPr>
        <w:t>Alustusten jälkeen jatkoi ryhmäkeskustelu kysymyksestä: ”Miten vaikuttavat alustajien mainitut asiat koulutukseen, henkilöstökunnan määrään ja työssä viihtymiseen?” Osallistujat sanoivat yksimielisesti</w:t>
      </w:r>
      <w:r w:rsidR="00B44286">
        <w:rPr>
          <w:noProof w:val="0"/>
          <w:lang w:val="fi-FI"/>
        </w:rPr>
        <w:t>,</w:t>
      </w:r>
      <w:r w:rsidR="00BC2D98">
        <w:rPr>
          <w:noProof w:val="0"/>
          <w:lang w:val="fi-FI"/>
        </w:rPr>
        <w:t xml:space="preserve"> että </w:t>
      </w:r>
      <w:proofErr w:type="spellStart"/>
      <w:r w:rsidR="00BC2D98">
        <w:rPr>
          <w:noProof w:val="0"/>
          <w:lang w:val="fi-FI"/>
        </w:rPr>
        <w:t>moniammatillinen</w:t>
      </w:r>
      <w:proofErr w:type="spellEnd"/>
      <w:r w:rsidR="00BC2D98">
        <w:rPr>
          <w:noProof w:val="0"/>
          <w:lang w:val="fi-FI"/>
        </w:rPr>
        <w:t xml:space="preserve"> </w:t>
      </w:r>
      <w:r w:rsidRPr="00E56FFE">
        <w:rPr>
          <w:noProof w:val="0"/>
          <w:lang w:val="fi-FI"/>
        </w:rPr>
        <w:t>henkilöstöryhmä on olennainen</w:t>
      </w:r>
      <w:r w:rsidR="00B44286">
        <w:rPr>
          <w:noProof w:val="0"/>
          <w:lang w:val="fi-FI"/>
        </w:rPr>
        <w:t>.</w:t>
      </w:r>
      <w:r w:rsidRPr="00E56FFE">
        <w:rPr>
          <w:noProof w:val="0"/>
          <w:lang w:val="fi-FI"/>
        </w:rPr>
        <w:t xml:space="preserve"> </w:t>
      </w:r>
      <w:r w:rsidR="00B44286">
        <w:rPr>
          <w:noProof w:val="0"/>
          <w:lang w:val="fi-FI"/>
        </w:rPr>
        <w:t>H</w:t>
      </w:r>
      <w:r w:rsidRPr="00E56FFE">
        <w:rPr>
          <w:noProof w:val="0"/>
          <w:lang w:val="fi-FI"/>
        </w:rPr>
        <w:t>yvän yhteistyön</w:t>
      </w:r>
      <w:r w:rsidR="00B44286">
        <w:rPr>
          <w:noProof w:val="0"/>
          <w:lang w:val="fi-FI"/>
        </w:rPr>
        <w:t xml:space="preserve"> saavuttaminen on tärkeä</w:t>
      </w:r>
      <w:r w:rsidRPr="00E56FFE">
        <w:rPr>
          <w:noProof w:val="0"/>
          <w:lang w:val="fi-FI"/>
        </w:rPr>
        <w:t xml:space="preserve">, jossa eri koulutetut työntekijät täydentävät toisiaan. </w:t>
      </w:r>
      <w:r w:rsidR="00B44286">
        <w:rPr>
          <w:noProof w:val="0"/>
          <w:lang w:val="fi-FI"/>
        </w:rPr>
        <w:t xml:space="preserve">Yksimielisesti sanottiin myös, että riittävä </w:t>
      </w:r>
      <w:r w:rsidR="00C02AEC">
        <w:rPr>
          <w:noProof w:val="0"/>
          <w:lang w:val="fi-FI"/>
        </w:rPr>
        <w:t xml:space="preserve">suuri </w:t>
      </w:r>
      <w:r w:rsidR="00B44286">
        <w:rPr>
          <w:noProof w:val="0"/>
          <w:lang w:val="fi-FI"/>
        </w:rPr>
        <w:t>henkilöstömäärä on avain hyv</w:t>
      </w:r>
      <w:r w:rsidR="00C02AEC">
        <w:rPr>
          <w:noProof w:val="0"/>
          <w:lang w:val="fi-FI"/>
        </w:rPr>
        <w:t>ie</w:t>
      </w:r>
      <w:r w:rsidR="00B44286">
        <w:rPr>
          <w:noProof w:val="0"/>
          <w:lang w:val="fi-FI"/>
        </w:rPr>
        <w:t xml:space="preserve">n </w:t>
      </w:r>
      <w:r w:rsidR="00C02AEC">
        <w:rPr>
          <w:noProof w:val="0"/>
          <w:lang w:val="fi-FI"/>
        </w:rPr>
        <w:t>olosuhteiden</w:t>
      </w:r>
      <w:r w:rsidR="00B44286">
        <w:rPr>
          <w:noProof w:val="0"/>
          <w:lang w:val="fi-FI"/>
        </w:rPr>
        <w:t xml:space="preserve"> saavuttamiseen. Silloin vain löytyy viihtymistä, leikkiä ja oppimista.</w:t>
      </w:r>
      <w:r w:rsidRPr="00E56FFE">
        <w:rPr>
          <w:noProof w:val="0"/>
          <w:lang w:val="fi-FI"/>
        </w:rPr>
        <w:t xml:space="preserve"> Nykyään menee liikaa aikaa toisille tehtäville eikä lasten kasvatukselle, toteavat kaikki liittojen edustajat neljästä maasta. </w:t>
      </w:r>
    </w:p>
    <w:p w:rsidR="0073249F" w:rsidRPr="00E56FFE" w:rsidRDefault="0073249F" w:rsidP="0073249F">
      <w:pPr>
        <w:rPr>
          <w:noProof w:val="0"/>
          <w:lang w:val="fi-FI"/>
        </w:rPr>
      </w:pPr>
    </w:p>
    <w:p w:rsidR="0073249F" w:rsidRPr="00E56FFE" w:rsidRDefault="0073249F" w:rsidP="0073249F">
      <w:pPr>
        <w:rPr>
          <w:noProof w:val="0"/>
          <w:lang w:val="fi-FI"/>
        </w:rPr>
      </w:pPr>
      <w:r w:rsidRPr="00E56FFE">
        <w:rPr>
          <w:noProof w:val="0"/>
          <w:lang w:val="fi-FI"/>
        </w:rPr>
        <w:t xml:space="preserve">Norjan Linn </w:t>
      </w:r>
      <w:proofErr w:type="spellStart"/>
      <w:r w:rsidRPr="00E56FFE">
        <w:rPr>
          <w:noProof w:val="0"/>
          <w:lang w:val="fi-FI"/>
        </w:rPr>
        <w:t>Herning</w:t>
      </w:r>
      <w:proofErr w:type="spellEnd"/>
      <w:r w:rsidRPr="00E56FFE">
        <w:rPr>
          <w:noProof w:val="0"/>
          <w:lang w:val="fi-FI"/>
        </w:rPr>
        <w:t xml:space="preserve"> ”For </w:t>
      </w:r>
      <w:proofErr w:type="spellStart"/>
      <w:r w:rsidRPr="00E56FFE">
        <w:rPr>
          <w:noProof w:val="0"/>
          <w:lang w:val="fi-FI"/>
        </w:rPr>
        <w:t>Velferdsstaten</w:t>
      </w:r>
      <w:proofErr w:type="spellEnd"/>
      <w:r w:rsidRPr="00E56FFE">
        <w:rPr>
          <w:noProof w:val="0"/>
          <w:lang w:val="fi-FI"/>
        </w:rPr>
        <w:t>”</w:t>
      </w:r>
      <w:r w:rsidR="00E5576F">
        <w:rPr>
          <w:noProof w:val="0"/>
          <w:lang w:val="fi-FI"/>
        </w:rPr>
        <w:t>-</w:t>
      </w:r>
      <w:r w:rsidRPr="00E56FFE">
        <w:rPr>
          <w:noProof w:val="0"/>
          <w:lang w:val="fi-FI"/>
        </w:rPr>
        <w:t xml:space="preserve">järjestöstä alusti ohjelman seuraavasta aiheesta: ”Varhaiskasvatuksen organisointi”. Alustuksessa käsiteltiin ensinnäkin Norjassa toimivista yksityisyrittäjistä, jotka tavoittelevat mahdollisimman suurta </w:t>
      </w:r>
      <w:r w:rsidR="00C02AEC">
        <w:rPr>
          <w:noProof w:val="0"/>
          <w:lang w:val="fi-FI"/>
        </w:rPr>
        <w:t>voittoa varhaiskasvatussektoriss</w:t>
      </w:r>
      <w:r w:rsidRPr="00E56FFE">
        <w:rPr>
          <w:noProof w:val="0"/>
          <w:lang w:val="fi-FI"/>
        </w:rPr>
        <w:t xml:space="preserve">a. Ajatuksena on ollut, että </w:t>
      </w:r>
      <w:r w:rsidR="00C02AEC">
        <w:rPr>
          <w:noProof w:val="0"/>
          <w:lang w:val="fi-FI"/>
        </w:rPr>
        <w:t>yhteiskunta saisi lisää eri palvelutuottajia ja myös lisää paikallisia tuottajia. Mutta sen sijaan yhteiskunta on saanut muutama suuri yritys, jolla on rajaton luovuus keksiä uusia keinoja kerätä voittoa.</w:t>
      </w:r>
      <w:r w:rsidRPr="00E56FFE">
        <w:rPr>
          <w:noProof w:val="0"/>
          <w:lang w:val="fi-FI"/>
        </w:rPr>
        <w:t xml:space="preserve"> Valitettavasti</w:t>
      </w:r>
      <w:r w:rsidR="00C02AEC">
        <w:rPr>
          <w:noProof w:val="0"/>
          <w:lang w:val="fi-FI"/>
        </w:rPr>
        <w:t>,</w:t>
      </w:r>
      <w:r w:rsidRPr="00E56FFE">
        <w:rPr>
          <w:noProof w:val="0"/>
          <w:lang w:val="fi-FI"/>
        </w:rPr>
        <w:t xml:space="preserve"> tämä ei ole parasta lasten näkökulmasta. Tämä kehitys on tapahtunut </w:t>
      </w:r>
      <w:r w:rsidR="00BC2D98">
        <w:rPr>
          <w:noProof w:val="0"/>
          <w:lang w:val="fi-FI"/>
        </w:rPr>
        <w:t>puna-vihreän hallituskauden aikana, jolloin on ollut suuri poliittinen tahto panostaa</w:t>
      </w:r>
      <w:r w:rsidRPr="00E56FFE">
        <w:rPr>
          <w:noProof w:val="0"/>
          <w:lang w:val="fi-FI"/>
        </w:rPr>
        <w:t xml:space="preserve"> lastenko</w:t>
      </w:r>
      <w:r w:rsidR="00C02AEC">
        <w:rPr>
          <w:noProof w:val="0"/>
          <w:lang w:val="fi-FI"/>
        </w:rPr>
        <w:t>t</w:t>
      </w:r>
      <w:r w:rsidRPr="00E56FFE">
        <w:rPr>
          <w:noProof w:val="0"/>
          <w:lang w:val="fi-FI"/>
        </w:rPr>
        <w:t xml:space="preserve">ien rakentamiseen. </w:t>
      </w:r>
      <w:r w:rsidR="00BC2D98">
        <w:rPr>
          <w:noProof w:val="0"/>
          <w:lang w:val="fi-FI"/>
        </w:rPr>
        <w:t>Näyttää valitettavasti siltä, että määrä on priorisoitu enemmän kuin laatu.</w:t>
      </w:r>
      <w:r w:rsidRPr="00E56FFE">
        <w:rPr>
          <w:noProof w:val="0"/>
          <w:lang w:val="fi-FI"/>
        </w:rPr>
        <w:t xml:space="preserve"> S</w:t>
      </w:r>
      <w:r w:rsidR="00BC2D98">
        <w:rPr>
          <w:noProof w:val="0"/>
          <w:lang w:val="fi-FI"/>
        </w:rPr>
        <w:t>e</w:t>
      </w:r>
      <w:r w:rsidRPr="00E56FFE">
        <w:rPr>
          <w:noProof w:val="0"/>
          <w:lang w:val="fi-FI"/>
        </w:rPr>
        <w:t xml:space="preserve">uranneessa keskustelussa ilmeni, että kehitys menee samaan suuntaan myös muussa maassa. </w:t>
      </w:r>
    </w:p>
    <w:p w:rsidR="0073249F" w:rsidRPr="00E56FFE" w:rsidRDefault="0073249F" w:rsidP="0073249F">
      <w:pPr>
        <w:rPr>
          <w:noProof w:val="0"/>
          <w:lang w:val="fi-FI"/>
        </w:rPr>
      </w:pPr>
    </w:p>
    <w:p w:rsidR="0073249F" w:rsidRPr="00E56FFE" w:rsidRDefault="0073249F" w:rsidP="0073249F">
      <w:pPr>
        <w:rPr>
          <w:noProof w:val="0"/>
          <w:lang w:val="fi-FI"/>
        </w:rPr>
      </w:pPr>
      <w:r w:rsidRPr="00E56FFE">
        <w:rPr>
          <w:noProof w:val="0"/>
          <w:lang w:val="fi-FI"/>
        </w:rPr>
        <w:t xml:space="preserve">Konferenssin viimeisenä päivänä Sanna Nova Emilia Hansson alusti aiheesta ”Erityislasten tarpeet”. Hänen </w:t>
      </w:r>
      <w:r w:rsidR="00E03C60">
        <w:rPr>
          <w:noProof w:val="0"/>
          <w:lang w:val="fi-FI"/>
        </w:rPr>
        <w:t>lähtökohtansa on se</w:t>
      </w:r>
      <w:r w:rsidRPr="00E56FFE">
        <w:rPr>
          <w:noProof w:val="0"/>
          <w:lang w:val="fi-FI"/>
        </w:rPr>
        <w:t xml:space="preserve">, että kaikilla lapsilla on erityistarpeet. Lähtökohtana oppimisessa on, että lapset käyttävät sydäntä. Meidän tunneperäiset tarpeemme toimivat lähtöpisteenä kaikkiin tarpeisiin. </w:t>
      </w:r>
      <w:r w:rsidRPr="00E56FFE">
        <w:rPr>
          <w:noProof w:val="0"/>
          <w:lang w:val="fi-FI"/>
        </w:rPr>
        <w:lastRenderedPageBreak/>
        <w:t xml:space="preserve">Lisäksi hän viittasi siihen ongelmaan, että moni lapsi kokeilee riittämättömyyttä. </w:t>
      </w:r>
      <w:r w:rsidR="00E03C60">
        <w:rPr>
          <w:noProof w:val="0"/>
          <w:lang w:val="fi-FI"/>
        </w:rPr>
        <w:t xml:space="preserve">Esimerkkeinä tästä, on, että Ruotsissa saavat </w:t>
      </w:r>
      <w:r w:rsidRPr="00E56FFE">
        <w:rPr>
          <w:noProof w:val="0"/>
          <w:lang w:val="fi-FI"/>
        </w:rPr>
        <w:t xml:space="preserve">60.000 lasta masennuslääkettä. Hänen mielestään on olennaista hyväksyä lapsi sellaisena kuin hän on, eikä vaan antaa kehua ja palautetta pelkästään osaamiseen pohjalta. Seuranneessa keskustelussa kävi ilmi, että erityistarpeiset lapset tarvitsevat lisäresursseja. </w:t>
      </w:r>
      <w:r w:rsidR="0041414E">
        <w:rPr>
          <w:noProof w:val="0"/>
          <w:lang w:val="fi-FI"/>
        </w:rPr>
        <w:t>T</w:t>
      </w:r>
      <w:r w:rsidRPr="00E56FFE">
        <w:rPr>
          <w:noProof w:val="0"/>
          <w:lang w:val="fi-FI"/>
        </w:rPr>
        <w:t>yöntekijöiden, vanhempien ja muiden erityisosaamisen koulutettujen välillä</w:t>
      </w:r>
      <w:r w:rsidR="0041414E">
        <w:rPr>
          <w:noProof w:val="0"/>
          <w:lang w:val="fi-FI"/>
        </w:rPr>
        <w:t xml:space="preserve"> on tehtävä tiivistä yhteistyötä</w:t>
      </w:r>
      <w:r w:rsidRPr="00E56FFE">
        <w:rPr>
          <w:noProof w:val="0"/>
          <w:lang w:val="fi-FI"/>
        </w:rPr>
        <w:t xml:space="preserve">. Jokaisille lapsille pitäisi luoda yksilöllisen ohjelman, jotta he saisivat oikean seurannan. </w:t>
      </w:r>
    </w:p>
    <w:p w:rsidR="0073249F" w:rsidRPr="00E56FFE" w:rsidRDefault="0073249F" w:rsidP="0073249F">
      <w:pPr>
        <w:rPr>
          <w:noProof w:val="0"/>
          <w:lang w:val="fi-FI"/>
        </w:rPr>
      </w:pPr>
    </w:p>
    <w:p w:rsidR="0073249F" w:rsidRPr="00E56FFE" w:rsidRDefault="0073249F" w:rsidP="0073249F">
      <w:pPr>
        <w:rPr>
          <w:noProof w:val="0"/>
          <w:lang w:val="fi-FI"/>
        </w:rPr>
      </w:pPr>
      <w:r w:rsidRPr="00E56FFE">
        <w:rPr>
          <w:noProof w:val="0"/>
          <w:lang w:val="fi-FI"/>
        </w:rPr>
        <w:t xml:space="preserve">”Miksi pitää säilyttää pohjoismainen malli?”-otsikon alle alusti </w:t>
      </w:r>
      <w:proofErr w:type="spellStart"/>
      <w:r w:rsidRPr="00E56FFE">
        <w:rPr>
          <w:noProof w:val="0"/>
          <w:lang w:val="fi-FI"/>
        </w:rPr>
        <w:t>Fagforbundetin</w:t>
      </w:r>
      <w:proofErr w:type="spellEnd"/>
      <w:r w:rsidRPr="00E56FFE">
        <w:rPr>
          <w:noProof w:val="0"/>
          <w:lang w:val="fi-FI"/>
        </w:rPr>
        <w:t xml:space="preserve"> </w:t>
      </w:r>
      <w:proofErr w:type="spellStart"/>
      <w:r w:rsidRPr="00E56FFE">
        <w:rPr>
          <w:noProof w:val="0"/>
          <w:lang w:val="fi-FI"/>
        </w:rPr>
        <w:t>Kristine</w:t>
      </w:r>
      <w:proofErr w:type="spellEnd"/>
      <w:r w:rsidRPr="00E56FFE">
        <w:rPr>
          <w:noProof w:val="0"/>
          <w:lang w:val="fi-FI"/>
        </w:rPr>
        <w:t xml:space="preserve"> Hansen. Hän nosti esiin, että voimme mahdollistaa lasten kehitystä ja antaa vanhemmille suuremman valinnaisuuden lastenkodin suunnitelman avulla. Varhaiskasvatuksessa voimme toimia </w:t>
      </w:r>
      <w:r w:rsidR="0041414E">
        <w:rPr>
          <w:noProof w:val="0"/>
          <w:lang w:val="fi-FI"/>
        </w:rPr>
        <w:t>merkittävänä</w:t>
      </w:r>
      <w:r w:rsidRPr="00E56FFE">
        <w:rPr>
          <w:noProof w:val="0"/>
          <w:lang w:val="fi-FI"/>
        </w:rPr>
        <w:t xml:space="preserve"> vaikuttajana, tasa-arvo</w:t>
      </w:r>
      <w:r w:rsidR="0041414E">
        <w:rPr>
          <w:noProof w:val="0"/>
          <w:lang w:val="fi-FI"/>
        </w:rPr>
        <w:t xml:space="preserve">n periaatteiden perustamisessa </w:t>
      </w:r>
      <w:r w:rsidRPr="00E56FFE">
        <w:rPr>
          <w:noProof w:val="0"/>
          <w:lang w:val="fi-FI"/>
        </w:rPr>
        <w:t xml:space="preserve">ja syrjinnän estämisessä. </w:t>
      </w:r>
      <w:r w:rsidR="0041414E">
        <w:rPr>
          <w:noProof w:val="0"/>
          <w:lang w:val="fi-FI"/>
        </w:rPr>
        <w:t>Tulevaisuudessa on myös kehitettävä p</w:t>
      </w:r>
      <w:r w:rsidRPr="00E56FFE">
        <w:rPr>
          <w:noProof w:val="0"/>
          <w:lang w:val="fi-FI"/>
        </w:rPr>
        <w:t>ohjoismaiden varhaiskasvatuksen laatu</w:t>
      </w:r>
      <w:r w:rsidR="0041414E">
        <w:rPr>
          <w:noProof w:val="0"/>
          <w:lang w:val="fi-FI"/>
        </w:rPr>
        <w:t>.</w:t>
      </w:r>
      <w:r w:rsidRPr="00E56FFE">
        <w:rPr>
          <w:noProof w:val="0"/>
          <w:lang w:val="fi-FI"/>
        </w:rPr>
        <w:t xml:space="preserve"> Kansainväliset hyvät arvosanat ei</w:t>
      </w:r>
      <w:r w:rsidR="0041414E">
        <w:rPr>
          <w:noProof w:val="0"/>
          <w:lang w:val="fi-FI"/>
        </w:rPr>
        <w:t>vät</w:t>
      </w:r>
      <w:r w:rsidRPr="00E56FFE">
        <w:rPr>
          <w:noProof w:val="0"/>
          <w:lang w:val="fi-FI"/>
        </w:rPr>
        <w:t xml:space="preserve"> riitä, pitää myös edistää viihtymistä, kannustaa leikkiä ja nähdä lasten todelliset tarpeet. </w:t>
      </w:r>
    </w:p>
    <w:p w:rsidR="0073249F" w:rsidRPr="00E56FFE" w:rsidRDefault="0073249F" w:rsidP="0073249F">
      <w:pPr>
        <w:rPr>
          <w:noProof w:val="0"/>
          <w:lang w:val="fi-FI"/>
        </w:rPr>
      </w:pPr>
    </w:p>
    <w:p w:rsidR="0073249F" w:rsidRPr="00E56FFE" w:rsidRDefault="0073249F" w:rsidP="0073249F">
      <w:pPr>
        <w:rPr>
          <w:noProof w:val="0"/>
          <w:lang w:val="fi-FI"/>
        </w:rPr>
      </w:pPr>
      <w:r w:rsidRPr="00E56FFE">
        <w:rPr>
          <w:noProof w:val="0"/>
          <w:lang w:val="fi-FI"/>
        </w:rPr>
        <w:t xml:space="preserve">Viimeksi </w:t>
      </w:r>
      <w:r w:rsidR="0041414E">
        <w:rPr>
          <w:noProof w:val="0"/>
          <w:lang w:val="fi-FI"/>
        </w:rPr>
        <w:t>tehtiin konferenssiarvioinnin liittoryhmissä, ja osallistujien palautteet olivat pääosin myönteisiä.</w:t>
      </w:r>
      <w:r w:rsidRPr="00E56FFE">
        <w:rPr>
          <w:noProof w:val="0"/>
          <w:lang w:val="fi-FI"/>
        </w:rPr>
        <w:t xml:space="preserve"> Ohjelman sisällön pidettiin kiinnostavana, ja nostettiin esiin myös se, että pedagogiset ja ay-poliittiset kohdat olivat hyvin tasapainotettu.  Myös ryhmätyön/keskustelun ja alustusten välinen jako oli sopiva. Monet osallistujista pitävät tärkeänä jatkaa liittojen välistä yhteistyötä ja pitää yhteyttä jatkossakin, esimerkiksi kutsumalla toisten liittojen edustajat kunkin liiton tapahtumiin.</w:t>
      </w:r>
    </w:p>
    <w:p w:rsidR="003411D5" w:rsidRPr="00E56FFE" w:rsidRDefault="003411D5" w:rsidP="0073249F">
      <w:pPr>
        <w:spacing w:after="160" w:line="259" w:lineRule="auto"/>
        <w:rPr>
          <w:rFonts w:eastAsiaTheme="minorHAnsi"/>
          <w:noProof w:val="0"/>
          <w:lang w:val="fi-FI" w:eastAsia="en-US"/>
        </w:rPr>
      </w:pPr>
    </w:p>
    <w:p w:rsidR="00F524BC" w:rsidRPr="00E56FFE" w:rsidRDefault="00F524BC" w:rsidP="0073249F">
      <w:pPr>
        <w:spacing w:after="160" w:line="259" w:lineRule="auto"/>
        <w:rPr>
          <w:rFonts w:eastAsiaTheme="minorHAnsi"/>
          <w:noProof w:val="0"/>
          <w:lang w:val="fi-FI" w:eastAsia="en-US"/>
        </w:rPr>
      </w:pPr>
      <w:r w:rsidRPr="00E56FFE">
        <w:rPr>
          <w:rFonts w:eastAsiaTheme="minorHAnsi"/>
          <w:noProof w:val="0"/>
          <w:lang w:val="fi-FI" w:eastAsia="en-US"/>
        </w:rPr>
        <w:t>Tukholma 12.3.2013</w:t>
      </w:r>
    </w:p>
    <w:p w:rsidR="00F524BC" w:rsidRPr="00E56FFE" w:rsidRDefault="00F524BC" w:rsidP="0073249F">
      <w:pPr>
        <w:spacing w:after="160" w:line="259" w:lineRule="auto"/>
        <w:rPr>
          <w:rFonts w:eastAsiaTheme="minorHAnsi"/>
          <w:noProof w:val="0"/>
          <w:lang w:val="fi-FI" w:eastAsia="en-US"/>
        </w:rPr>
      </w:pPr>
    </w:p>
    <w:p w:rsidR="00F524BC" w:rsidRPr="00E56FFE" w:rsidRDefault="00F524BC" w:rsidP="0073249F">
      <w:pPr>
        <w:spacing w:after="160" w:line="259" w:lineRule="auto"/>
        <w:rPr>
          <w:rFonts w:eastAsiaTheme="minorHAnsi"/>
          <w:noProof w:val="0"/>
          <w:lang w:val="fi-FI" w:eastAsia="en-US"/>
        </w:rPr>
      </w:pPr>
      <w:r w:rsidRPr="00E56FFE">
        <w:rPr>
          <w:rFonts w:eastAsiaTheme="minorHAnsi"/>
          <w:noProof w:val="0"/>
          <w:lang w:val="fi-FI" w:eastAsia="en-US"/>
        </w:rPr>
        <w:t>Kjartan Lund</w:t>
      </w:r>
    </w:p>
    <w:p w:rsidR="00E56FFE" w:rsidRPr="00E56FFE" w:rsidRDefault="00E56FFE" w:rsidP="0073249F">
      <w:pPr>
        <w:spacing w:after="160" w:line="259" w:lineRule="auto"/>
        <w:rPr>
          <w:rFonts w:eastAsiaTheme="minorHAnsi"/>
          <w:noProof w:val="0"/>
          <w:lang w:val="fi-FI" w:eastAsia="en-US"/>
        </w:rPr>
      </w:pPr>
      <w:bookmarkStart w:id="0" w:name="_GoBack"/>
      <w:bookmarkEnd w:id="0"/>
    </w:p>
    <w:sectPr w:rsidR="00E56FFE" w:rsidRPr="00E56FFE" w:rsidSect="00766E39">
      <w:headerReference w:type="even" r:id="rId8"/>
      <w:headerReference w:type="default" r:id="rId9"/>
      <w:pgSz w:w="11906" w:h="16838"/>
      <w:pgMar w:top="1258" w:right="926" w:bottom="899" w:left="1260" w:header="708" w:footer="708" w:gutter="0"/>
      <w:pgNumType w:start="0"/>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3F" w:rsidRDefault="00827E3F">
      <w:r>
        <w:separator/>
      </w:r>
    </w:p>
  </w:endnote>
  <w:endnote w:type="continuationSeparator" w:id="0">
    <w:p w:rsidR="00827E3F" w:rsidRDefault="0082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3F" w:rsidRDefault="00827E3F">
      <w:r>
        <w:separator/>
      </w:r>
    </w:p>
  </w:footnote>
  <w:footnote w:type="continuationSeparator" w:id="0">
    <w:p w:rsidR="00827E3F" w:rsidRDefault="0082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32" w:rsidRDefault="00BC4B7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B23532" w:rsidRDefault="0041414E">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32" w:rsidRDefault="00BC4B7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1414E">
      <w:rPr>
        <w:rStyle w:val="Sidnummer"/>
        <w:noProof/>
      </w:rPr>
      <w:t>1</w:t>
    </w:r>
    <w:r>
      <w:rPr>
        <w:rStyle w:val="Sidnummer"/>
      </w:rPr>
      <w:fldChar w:fldCharType="end"/>
    </w:r>
  </w:p>
  <w:p w:rsidR="00B23532" w:rsidRDefault="0041414E">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F96"/>
    <w:multiLevelType w:val="hybridMultilevel"/>
    <w:tmpl w:val="D85018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FDF0320"/>
    <w:multiLevelType w:val="hybridMultilevel"/>
    <w:tmpl w:val="1AA21E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23AD6A21"/>
    <w:multiLevelType w:val="hybridMultilevel"/>
    <w:tmpl w:val="95D82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1E26B8F"/>
    <w:multiLevelType w:val="hybridMultilevel"/>
    <w:tmpl w:val="30825F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72075D3"/>
    <w:multiLevelType w:val="hybridMultilevel"/>
    <w:tmpl w:val="E618A2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48390204"/>
    <w:multiLevelType w:val="hybridMultilevel"/>
    <w:tmpl w:val="F73085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4A89260B"/>
    <w:multiLevelType w:val="hybridMultilevel"/>
    <w:tmpl w:val="54128D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6AAD41F4"/>
    <w:multiLevelType w:val="hybridMultilevel"/>
    <w:tmpl w:val="E39EC7A6"/>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E170693"/>
    <w:multiLevelType w:val="hybridMultilevel"/>
    <w:tmpl w:val="C13A73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78"/>
    <w:rsid w:val="00043FC0"/>
    <w:rsid w:val="00087CE0"/>
    <w:rsid w:val="000E0412"/>
    <w:rsid w:val="002D1D2D"/>
    <w:rsid w:val="002D2F11"/>
    <w:rsid w:val="003411D5"/>
    <w:rsid w:val="0041414E"/>
    <w:rsid w:val="00480B3B"/>
    <w:rsid w:val="00570FE6"/>
    <w:rsid w:val="00635419"/>
    <w:rsid w:val="006F4073"/>
    <w:rsid w:val="0073249F"/>
    <w:rsid w:val="007B3A60"/>
    <w:rsid w:val="00827E3F"/>
    <w:rsid w:val="008C7F7B"/>
    <w:rsid w:val="009F24C1"/>
    <w:rsid w:val="00AA0A78"/>
    <w:rsid w:val="00B013A3"/>
    <w:rsid w:val="00B310EE"/>
    <w:rsid w:val="00B44286"/>
    <w:rsid w:val="00B61446"/>
    <w:rsid w:val="00BC2D98"/>
    <w:rsid w:val="00BC4B71"/>
    <w:rsid w:val="00C02AEC"/>
    <w:rsid w:val="00C7119E"/>
    <w:rsid w:val="00D32168"/>
    <w:rsid w:val="00E03C60"/>
    <w:rsid w:val="00E45C51"/>
    <w:rsid w:val="00E5576F"/>
    <w:rsid w:val="00E56FFE"/>
    <w:rsid w:val="00F524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78"/>
    <w:pPr>
      <w:spacing w:after="0" w:line="240" w:lineRule="auto"/>
    </w:pPr>
    <w:rPr>
      <w:rFonts w:ascii="Times New Roman" w:eastAsia="Times New Roman" w:hAnsi="Times New Roman" w:cs="Times New Roman"/>
      <w:noProof/>
      <w:sz w:val="24"/>
      <w:szCs w:val="24"/>
      <w:lang w:eastAsia="sv-SE"/>
    </w:rPr>
  </w:style>
  <w:style w:type="paragraph" w:styleId="Rubrik1">
    <w:name w:val="heading 1"/>
    <w:basedOn w:val="Normal"/>
    <w:next w:val="Normal"/>
    <w:link w:val="Rubrik1Char"/>
    <w:qFormat/>
    <w:rsid w:val="00AA0A78"/>
    <w:pPr>
      <w:keepNext/>
      <w:outlineLvl w:val="0"/>
    </w:pPr>
    <w:rPr>
      <w:b/>
      <w:bCs/>
      <w:noProof w:val="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A0A78"/>
    <w:rPr>
      <w:rFonts w:ascii="Times New Roman" w:eastAsia="Times New Roman" w:hAnsi="Times New Roman" w:cs="Times New Roman"/>
      <w:b/>
      <w:bCs/>
      <w:sz w:val="24"/>
      <w:szCs w:val="20"/>
      <w:lang w:val="sv-SE" w:eastAsia="sv-SE"/>
    </w:rPr>
  </w:style>
  <w:style w:type="paragraph" w:styleId="Brdtext">
    <w:name w:val="Body Text"/>
    <w:basedOn w:val="Normal"/>
    <w:link w:val="BrdtextChar"/>
    <w:rsid w:val="00AA0A78"/>
    <w:rPr>
      <w:noProof w:val="0"/>
      <w:szCs w:val="20"/>
      <w:lang w:val="sv-SE"/>
    </w:rPr>
  </w:style>
  <w:style w:type="character" w:customStyle="1" w:styleId="BrdtextChar">
    <w:name w:val="Brödtext Char"/>
    <w:basedOn w:val="Standardstycketeckensnitt"/>
    <w:link w:val="Brdtext"/>
    <w:rsid w:val="00AA0A78"/>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AA0A78"/>
  </w:style>
  <w:style w:type="paragraph" w:styleId="Sidhuvud">
    <w:name w:val="header"/>
    <w:basedOn w:val="Normal"/>
    <w:link w:val="SidhuvudChar"/>
    <w:rsid w:val="00AA0A78"/>
    <w:pPr>
      <w:tabs>
        <w:tab w:val="center" w:pos="4536"/>
        <w:tab w:val="right" w:pos="9072"/>
      </w:tabs>
    </w:pPr>
    <w:rPr>
      <w:noProof w:val="0"/>
      <w:szCs w:val="20"/>
      <w:lang w:val="fi-FI"/>
    </w:rPr>
  </w:style>
  <w:style w:type="character" w:customStyle="1" w:styleId="SidhuvudChar">
    <w:name w:val="Sidhuvud Char"/>
    <w:basedOn w:val="Standardstycketeckensnitt"/>
    <w:link w:val="Sidhuvud"/>
    <w:rsid w:val="00AA0A78"/>
    <w:rPr>
      <w:rFonts w:ascii="Times New Roman" w:eastAsia="Times New Roman" w:hAnsi="Times New Roman" w:cs="Times New Roman"/>
      <w:sz w:val="24"/>
      <w:szCs w:val="20"/>
      <w:lang w:val="fi-FI" w:eastAsia="sv-SE"/>
    </w:rPr>
  </w:style>
  <w:style w:type="character" w:styleId="Stark">
    <w:name w:val="Strong"/>
    <w:basedOn w:val="Standardstycketeckensnitt"/>
    <w:qFormat/>
    <w:rsid w:val="00AA0A78"/>
    <w:rPr>
      <w:b/>
      <w:bCs/>
    </w:rPr>
  </w:style>
  <w:style w:type="paragraph" w:styleId="Liststycke">
    <w:name w:val="List Paragraph"/>
    <w:basedOn w:val="Normal"/>
    <w:uiPriority w:val="34"/>
    <w:qFormat/>
    <w:rsid w:val="00480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78"/>
    <w:pPr>
      <w:spacing w:after="0" w:line="240" w:lineRule="auto"/>
    </w:pPr>
    <w:rPr>
      <w:rFonts w:ascii="Times New Roman" w:eastAsia="Times New Roman" w:hAnsi="Times New Roman" w:cs="Times New Roman"/>
      <w:noProof/>
      <w:sz w:val="24"/>
      <w:szCs w:val="24"/>
      <w:lang w:eastAsia="sv-SE"/>
    </w:rPr>
  </w:style>
  <w:style w:type="paragraph" w:styleId="Rubrik1">
    <w:name w:val="heading 1"/>
    <w:basedOn w:val="Normal"/>
    <w:next w:val="Normal"/>
    <w:link w:val="Rubrik1Char"/>
    <w:qFormat/>
    <w:rsid w:val="00AA0A78"/>
    <w:pPr>
      <w:keepNext/>
      <w:outlineLvl w:val="0"/>
    </w:pPr>
    <w:rPr>
      <w:b/>
      <w:bCs/>
      <w:noProof w:val="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A0A78"/>
    <w:rPr>
      <w:rFonts w:ascii="Times New Roman" w:eastAsia="Times New Roman" w:hAnsi="Times New Roman" w:cs="Times New Roman"/>
      <w:b/>
      <w:bCs/>
      <w:sz w:val="24"/>
      <w:szCs w:val="20"/>
      <w:lang w:val="sv-SE" w:eastAsia="sv-SE"/>
    </w:rPr>
  </w:style>
  <w:style w:type="paragraph" w:styleId="Brdtext">
    <w:name w:val="Body Text"/>
    <w:basedOn w:val="Normal"/>
    <w:link w:val="BrdtextChar"/>
    <w:rsid w:val="00AA0A78"/>
    <w:rPr>
      <w:noProof w:val="0"/>
      <w:szCs w:val="20"/>
      <w:lang w:val="sv-SE"/>
    </w:rPr>
  </w:style>
  <w:style w:type="character" w:customStyle="1" w:styleId="BrdtextChar">
    <w:name w:val="Brödtext Char"/>
    <w:basedOn w:val="Standardstycketeckensnitt"/>
    <w:link w:val="Brdtext"/>
    <w:rsid w:val="00AA0A78"/>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AA0A78"/>
  </w:style>
  <w:style w:type="paragraph" w:styleId="Sidhuvud">
    <w:name w:val="header"/>
    <w:basedOn w:val="Normal"/>
    <w:link w:val="SidhuvudChar"/>
    <w:rsid w:val="00AA0A78"/>
    <w:pPr>
      <w:tabs>
        <w:tab w:val="center" w:pos="4536"/>
        <w:tab w:val="right" w:pos="9072"/>
      </w:tabs>
    </w:pPr>
    <w:rPr>
      <w:noProof w:val="0"/>
      <w:szCs w:val="20"/>
      <w:lang w:val="fi-FI"/>
    </w:rPr>
  </w:style>
  <w:style w:type="character" w:customStyle="1" w:styleId="SidhuvudChar">
    <w:name w:val="Sidhuvud Char"/>
    <w:basedOn w:val="Standardstycketeckensnitt"/>
    <w:link w:val="Sidhuvud"/>
    <w:rsid w:val="00AA0A78"/>
    <w:rPr>
      <w:rFonts w:ascii="Times New Roman" w:eastAsia="Times New Roman" w:hAnsi="Times New Roman" w:cs="Times New Roman"/>
      <w:sz w:val="24"/>
      <w:szCs w:val="20"/>
      <w:lang w:val="fi-FI" w:eastAsia="sv-SE"/>
    </w:rPr>
  </w:style>
  <w:style w:type="character" w:styleId="Stark">
    <w:name w:val="Strong"/>
    <w:basedOn w:val="Standardstycketeckensnitt"/>
    <w:qFormat/>
    <w:rsid w:val="00AA0A78"/>
    <w:rPr>
      <w:b/>
      <w:bCs/>
    </w:rPr>
  </w:style>
  <w:style w:type="paragraph" w:styleId="Liststycke">
    <w:name w:val="List Paragraph"/>
    <w:basedOn w:val="Normal"/>
    <w:uiPriority w:val="34"/>
    <w:qFormat/>
    <w:rsid w:val="0048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943</Words>
  <Characters>4999</Characters>
  <Application>Microsoft Office Word</Application>
  <DocSecurity>0</DocSecurity>
  <Lines>41</Lines>
  <Paragraphs>11</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Kommunal</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Kjartan Lund</dc:creator>
  <cp:lastModifiedBy>lennoj</cp:lastModifiedBy>
  <cp:revision>7</cp:revision>
  <dcterms:created xsi:type="dcterms:W3CDTF">2014-04-15T08:47:00Z</dcterms:created>
  <dcterms:modified xsi:type="dcterms:W3CDTF">2014-04-15T11:52:00Z</dcterms:modified>
</cp:coreProperties>
</file>